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D637F" w14:textId="22AF9F1E" w:rsidR="00676BBF" w:rsidRDefault="00676BBF" w:rsidP="007A3D69">
      <w:pPr>
        <w:pStyle w:val="Heading1"/>
      </w:pPr>
      <w:bookmarkStart w:id="0" w:name="_GoBack"/>
      <w:bookmarkEnd w:id="0"/>
      <w:r>
        <w:t>OCCUPYING WETLANDS</w:t>
      </w:r>
    </w:p>
    <w:p w14:paraId="037D6380" w14:textId="77777777" w:rsidR="00676BBF" w:rsidRDefault="00676BBF">
      <w:pPr>
        <w:tabs>
          <w:tab w:val="left" w:pos="180"/>
        </w:tabs>
        <w:suppressAutoHyphens/>
        <w:spacing w:line="240" w:lineRule="exact"/>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"CP - Occupying Wetlands" </w:instrText>
      </w:r>
      <w:r>
        <w:rPr>
          <w:rFonts w:ascii="Times New Roman" w:hAnsi="Times New Roman"/>
          <w:spacing w:val="-3"/>
        </w:rPr>
        <w:fldChar w:fldCharType="end"/>
      </w:r>
    </w:p>
    <w:p w14:paraId="037D6381" w14:textId="77777777" w:rsidR="00676BBF" w:rsidRDefault="00676BBF">
      <w:pPr>
        <w:tabs>
          <w:tab w:val="left" w:pos="180"/>
        </w:tabs>
        <w:suppressAutoHyphens/>
        <w:spacing w:line="240" w:lineRule="exact"/>
        <w:jc w:val="both"/>
        <w:rPr>
          <w:rFonts w:ascii="Times New Roman" w:hAnsi="Times New Roman"/>
          <w:spacing w:val="-3"/>
        </w:rPr>
      </w:pPr>
      <w:r>
        <w:rPr>
          <w:rFonts w:ascii="Times New Roman" w:hAnsi="Times New Roman"/>
          <w:spacing w:val="-3"/>
        </w:rPr>
        <w:tab/>
        <w:t>The Contractor is hereby alerted to the importance of preserving wetland areas.  The Administration, in conjunction with the various environmental agencies, has developed these Contract Documents so as to minimize or eliminate disturbance and damage to existing wetland areas.  In order to accomplish this, the following must be rigidly adhered to:</w:t>
      </w:r>
    </w:p>
    <w:p w14:paraId="037D6382" w14:textId="77777777" w:rsidR="00676BBF" w:rsidRDefault="00676BBF">
      <w:pPr>
        <w:tabs>
          <w:tab w:val="left" w:pos="-720"/>
          <w:tab w:val="left" w:pos="180"/>
          <w:tab w:val="left" w:pos="720"/>
        </w:tabs>
        <w:suppressAutoHyphens/>
        <w:spacing w:line="240" w:lineRule="exact"/>
        <w:ind w:left="720" w:hanging="720"/>
        <w:jc w:val="both"/>
        <w:rPr>
          <w:rFonts w:ascii="Times New Roman" w:hAnsi="Times New Roman"/>
          <w:spacing w:val="-3"/>
        </w:rPr>
      </w:pPr>
    </w:p>
    <w:p w14:paraId="037D6383" w14:textId="77777777" w:rsidR="00676BBF" w:rsidRDefault="00676BBF">
      <w:pPr>
        <w:tabs>
          <w:tab w:val="left" w:pos="-720"/>
          <w:tab w:val="left" w:pos="0"/>
          <w:tab w:val="left" w:pos="180"/>
          <w:tab w:val="left" w:pos="540"/>
        </w:tabs>
        <w:suppressAutoHyphens/>
        <w:spacing w:line="240" w:lineRule="exact"/>
        <w:ind w:left="540" w:hanging="540"/>
        <w:jc w:val="both"/>
        <w:rPr>
          <w:rFonts w:ascii="Times New Roman" w:hAnsi="Times New Roman"/>
          <w:spacing w:val="-3"/>
        </w:rPr>
      </w:pPr>
      <w:r>
        <w:rPr>
          <w:rFonts w:ascii="Times New Roman" w:hAnsi="Times New Roman"/>
          <w:spacing w:val="-3"/>
        </w:rPr>
        <w:tab/>
      </w:r>
      <w:r>
        <w:rPr>
          <w:rFonts w:ascii="Times New Roman" w:hAnsi="Times New Roman"/>
          <w:b/>
          <w:spacing w:val="-3"/>
        </w:rPr>
        <w:t>(a)</w:t>
      </w:r>
      <w:r>
        <w:rPr>
          <w:rFonts w:ascii="Times New Roman" w:hAnsi="Times New Roman"/>
          <w:b/>
          <w:spacing w:val="-3"/>
        </w:rPr>
        <w:tab/>
      </w:r>
      <w:r>
        <w:rPr>
          <w:rFonts w:ascii="Times New Roman" w:hAnsi="Times New Roman"/>
          <w:spacing w:val="-3"/>
        </w:rPr>
        <w:t>Prior to performing any work on the project, the areas of wetland will be identified and marked as directed by the Administration.  All personnel of the Contractor or sub-contractors shall be alerted to these designated areas.</w:t>
      </w:r>
    </w:p>
    <w:p w14:paraId="037D6384" w14:textId="77777777" w:rsidR="00676BBF" w:rsidRDefault="00676BBF">
      <w:pPr>
        <w:tabs>
          <w:tab w:val="left" w:pos="180"/>
          <w:tab w:val="left" w:pos="720"/>
        </w:tabs>
        <w:suppressAutoHyphens/>
        <w:spacing w:line="240" w:lineRule="exact"/>
        <w:jc w:val="both"/>
        <w:rPr>
          <w:rFonts w:ascii="Times New Roman" w:hAnsi="Times New Roman"/>
          <w:spacing w:val="-3"/>
        </w:rPr>
      </w:pPr>
    </w:p>
    <w:p w14:paraId="037D6385" w14:textId="77777777" w:rsidR="00676BBF" w:rsidRDefault="00676BBF">
      <w:pPr>
        <w:tabs>
          <w:tab w:val="left" w:pos="-720"/>
          <w:tab w:val="left" w:pos="0"/>
          <w:tab w:val="left" w:pos="180"/>
          <w:tab w:val="left" w:pos="540"/>
        </w:tabs>
        <w:spacing w:line="240" w:lineRule="exact"/>
        <w:ind w:left="540" w:hanging="540"/>
        <w:jc w:val="both"/>
        <w:rPr>
          <w:rFonts w:ascii="Times New Roman" w:hAnsi="Times New Roman"/>
          <w:caps/>
        </w:rPr>
      </w:pPr>
      <w:r>
        <w:rPr>
          <w:rFonts w:ascii="Times New Roman" w:hAnsi="Times New Roman"/>
          <w:spacing w:val="-3"/>
        </w:rPr>
        <w:tab/>
      </w:r>
      <w:r>
        <w:rPr>
          <w:rFonts w:ascii="Times New Roman" w:hAnsi="Times New Roman"/>
          <w:b/>
          <w:spacing w:val="-3"/>
        </w:rPr>
        <w:t>(b)</w:t>
      </w:r>
      <w:r>
        <w:rPr>
          <w:rFonts w:ascii="Times New Roman" w:hAnsi="Times New Roman"/>
          <w:spacing w:val="-3"/>
        </w:rPr>
        <w:tab/>
      </w:r>
      <w:r>
        <w:rPr>
          <w:rFonts w:ascii="Times New Roman" w:hAnsi="Times New Roman"/>
        </w:rPr>
        <w:t>The Contractor or sub-contractors shall not impact any wetland or waterway, whether it be permanently or temporarily unless otherwise stipulated in the permit application and approved as an authorized action by the appropriate regulatory agency.  No fill shall be placed in these areas without a permit.</w:t>
      </w:r>
    </w:p>
    <w:p w14:paraId="037D6386" w14:textId="77777777" w:rsidR="00676BBF" w:rsidRDefault="00676BBF">
      <w:pPr>
        <w:tabs>
          <w:tab w:val="left" w:pos="180"/>
          <w:tab w:val="left" w:pos="720"/>
        </w:tabs>
        <w:suppressAutoHyphens/>
        <w:spacing w:line="240" w:lineRule="exact"/>
        <w:jc w:val="both"/>
        <w:rPr>
          <w:rFonts w:ascii="Times New Roman" w:hAnsi="Times New Roman"/>
          <w:spacing w:val="-3"/>
        </w:rPr>
      </w:pPr>
    </w:p>
    <w:p w14:paraId="037D6387" w14:textId="77777777" w:rsidR="00676BBF" w:rsidRDefault="00676BBF">
      <w:pPr>
        <w:tabs>
          <w:tab w:val="left" w:pos="-720"/>
          <w:tab w:val="left" w:pos="0"/>
          <w:tab w:val="left" w:pos="180"/>
          <w:tab w:val="left" w:pos="540"/>
        </w:tabs>
        <w:spacing w:line="240" w:lineRule="exact"/>
        <w:ind w:left="540" w:hanging="540"/>
        <w:jc w:val="both"/>
        <w:rPr>
          <w:rFonts w:ascii="Times New Roman" w:hAnsi="Times New Roman"/>
          <w:caps/>
        </w:rPr>
      </w:pPr>
      <w:r>
        <w:rPr>
          <w:rFonts w:ascii="Times New Roman" w:hAnsi="Times New Roman"/>
          <w:spacing w:val="-3"/>
        </w:rPr>
        <w:tab/>
      </w:r>
      <w:r>
        <w:rPr>
          <w:rFonts w:ascii="Times New Roman" w:hAnsi="Times New Roman"/>
          <w:b/>
          <w:spacing w:val="-3"/>
        </w:rPr>
        <w:t>(c)</w:t>
      </w:r>
      <w:r>
        <w:rPr>
          <w:rFonts w:ascii="Times New Roman" w:hAnsi="Times New Roman"/>
          <w:spacing w:val="-3"/>
        </w:rPr>
        <w:tab/>
      </w:r>
      <w:r>
        <w:rPr>
          <w:rFonts w:ascii="Times New Roman" w:hAnsi="Times New Roman"/>
          <w:caps/>
        </w:rPr>
        <w:t>I</w:t>
      </w:r>
      <w:r>
        <w:rPr>
          <w:rFonts w:ascii="Times New Roman" w:hAnsi="Times New Roman"/>
        </w:rPr>
        <w:t>f a Contractor or sub-contractor has to impact a wetland or waterway that is not covered by an existing wetland permit, they shall immediately notify the Engineer.  The Engineer will notify the Environmental Programs Division to determine the extent of any permit modification.  At that time the Environmental Programs Division will request a permit modification or submit a permit application.</w:t>
      </w:r>
    </w:p>
    <w:p w14:paraId="037D6388" w14:textId="77777777" w:rsidR="00676BBF" w:rsidRDefault="00676BBF">
      <w:pPr>
        <w:tabs>
          <w:tab w:val="left" w:pos="180"/>
          <w:tab w:val="left" w:pos="720"/>
        </w:tabs>
        <w:suppressAutoHyphens/>
        <w:spacing w:line="240" w:lineRule="exact"/>
        <w:jc w:val="both"/>
        <w:rPr>
          <w:rFonts w:ascii="Times New Roman" w:hAnsi="Times New Roman"/>
          <w:spacing w:val="-3"/>
        </w:rPr>
      </w:pPr>
    </w:p>
    <w:p w14:paraId="037D6389" w14:textId="77777777" w:rsidR="00676BBF" w:rsidRDefault="00676BBF">
      <w:pPr>
        <w:tabs>
          <w:tab w:val="left" w:pos="-720"/>
          <w:tab w:val="left" w:pos="0"/>
          <w:tab w:val="left" w:pos="180"/>
          <w:tab w:val="left" w:pos="540"/>
        </w:tabs>
        <w:spacing w:line="240" w:lineRule="exact"/>
        <w:ind w:left="540" w:hanging="540"/>
        <w:jc w:val="both"/>
        <w:rPr>
          <w:rFonts w:ascii="Times New Roman" w:hAnsi="Times New Roman"/>
          <w:caps/>
        </w:rPr>
      </w:pPr>
      <w:r>
        <w:rPr>
          <w:rFonts w:ascii="Times New Roman" w:hAnsi="Times New Roman"/>
          <w:spacing w:val="-3"/>
        </w:rPr>
        <w:tab/>
      </w:r>
      <w:r>
        <w:rPr>
          <w:rFonts w:ascii="Times New Roman" w:hAnsi="Times New Roman"/>
          <w:b/>
          <w:spacing w:val="-3"/>
        </w:rPr>
        <w:t>(d)</w:t>
      </w:r>
      <w:r>
        <w:rPr>
          <w:rFonts w:ascii="Times New Roman" w:hAnsi="Times New Roman"/>
          <w:spacing w:val="-3"/>
        </w:rPr>
        <w:tab/>
      </w:r>
      <w:r>
        <w:rPr>
          <w:rFonts w:ascii="Times New Roman" w:hAnsi="Times New Roman"/>
        </w:rPr>
        <w:t>If the Contractor impacts any wetland or waterway for which they do not have a wetland permit, they shall be responsible for restoring the wetland areas and possibly mitigating the wetland impacts to the full satisfaction of the environmental agencies, which could include monetary compensation.</w:t>
      </w:r>
    </w:p>
    <w:p w14:paraId="037D638A" w14:textId="77777777" w:rsidR="00676BBF" w:rsidRDefault="00676BBF">
      <w:pPr>
        <w:tabs>
          <w:tab w:val="left" w:pos="180"/>
          <w:tab w:val="left" w:pos="540"/>
        </w:tabs>
        <w:suppressAutoHyphens/>
        <w:spacing w:line="240" w:lineRule="exact"/>
        <w:ind w:left="540" w:hanging="540"/>
        <w:jc w:val="both"/>
        <w:rPr>
          <w:rFonts w:ascii="Times New Roman" w:hAnsi="Times New Roman"/>
          <w:spacing w:val="-3"/>
        </w:rPr>
      </w:pPr>
    </w:p>
    <w:p w14:paraId="037D638B" w14:textId="77777777" w:rsidR="00676BBF" w:rsidRDefault="00676BBF">
      <w:pPr>
        <w:tabs>
          <w:tab w:val="left" w:pos="-720"/>
          <w:tab w:val="left" w:pos="0"/>
          <w:tab w:val="left" w:pos="180"/>
          <w:tab w:val="left" w:pos="540"/>
        </w:tabs>
        <w:spacing w:line="240" w:lineRule="exact"/>
        <w:ind w:left="540" w:hanging="540"/>
        <w:jc w:val="both"/>
        <w:rPr>
          <w:rFonts w:ascii="Times New Roman" w:hAnsi="Times New Roman"/>
          <w:caps/>
        </w:rPr>
      </w:pPr>
      <w:r>
        <w:rPr>
          <w:rFonts w:ascii="Times New Roman" w:hAnsi="Times New Roman"/>
          <w:spacing w:val="-3"/>
        </w:rPr>
        <w:tab/>
      </w:r>
      <w:r>
        <w:rPr>
          <w:rFonts w:ascii="Times New Roman" w:hAnsi="Times New Roman"/>
          <w:b/>
          <w:spacing w:val="-3"/>
        </w:rPr>
        <w:t>(e)</w:t>
      </w:r>
      <w:r>
        <w:rPr>
          <w:rFonts w:ascii="Times New Roman" w:hAnsi="Times New Roman"/>
          <w:spacing w:val="-3"/>
        </w:rPr>
        <w:tab/>
      </w:r>
      <w:r>
        <w:rPr>
          <w:rFonts w:ascii="Times New Roman" w:hAnsi="Times New Roman"/>
        </w:rPr>
        <w:t>The cost of restoration and mitigation of the impacted areas shall be at no additional cost to the Administration.</w:t>
      </w:r>
    </w:p>
    <w:p w14:paraId="037D638C" w14:textId="77777777" w:rsidR="00676BBF" w:rsidRDefault="00676BBF">
      <w:pPr>
        <w:tabs>
          <w:tab w:val="left" w:pos="288"/>
          <w:tab w:val="left" w:pos="720"/>
        </w:tabs>
        <w:suppressAutoHyphens/>
        <w:spacing w:line="240" w:lineRule="exact"/>
        <w:jc w:val="both"/>
        <w:rPr>
          <w:rFonts w:ascii="Times New Roman" w:hAnsi="Times New Roman"/>
          <w:spacing w:val="-3"/>
        </w:rPr>
      </w:pPr>
    </w:p>
    <w:p w14:paraId="037D638D" w14:textId="77777777" w:rsidR="00676BBF" w:rsidRDefault="00676BBF">
      <w:pPr>
        <w:tabs>
          <w:tab w:val="left" w:pos="180"/>
          <w:tab w:val="left" w:pos="720"/>
        </w:tabs>
        <w:suppressAutoHyphens/>
        <w:spacing w:line="240" w:lineRule="exact"/>
        <w:jc w:val="both"/>
        <w:rPr>
          <w:rFonts w:ascii="Times New Roman" w:hAnsi="Times New Roman"/>
          <w:spacing w:val="-3"/>
        </w:rPr>
      </w:pPr>
      <w:r>
        <w:rPr>
          <w:rFonts w:ascii="Times New Roman" w:hAnsi="Times New Roman"/>
          <w:spacing w:val="-3"/>
        </w:rPr>
        <w:tab/>
        <w:t xml:space="preserve">The importance of not abusing the wetland areas cannot be overemphasized.  Abuse of wetland areas could jeopardize the operation of the total Contract and could be cause for a shut-down.  If a shut-down occurs because of the Contractor's failure to secure the required permits </w:t>
      </w:r>
      <w:r>
        <w:rPr>
          <w:rFonts w:ascii="Times New Roman" w:hAnsi="Times New Roman"/>
          <w:color w:val="000000"/>
          <w:spacing w:val="-3"/>
        </w:rPr>
        <w:t>(i.e. the Contractor’s method of work includes impacts not approved by previously acquired permits),</w:t>
      </w:r>
      <w:r>
        <w:rPr>
          <w:rFonts w:ascii="Times New Roman" w:hAnsi="Times New Roman"/>
          <w:spacing w:val="-3"/>
        </w:rPr>
        <w:t xml:space="preserve"> the Contractor’s negligence or operations, all costs and damages to the Contractor and to the State will </w:t>
      </w:r>
      <w:r>
        <w:rPr>
          <w:rFonts w:ascii="Times New Roman" w:hAnsi="Times New Roman"/>
        </w:rPr>
        <w:t>be at no additional cost to the Administration.</w:t>
      </w:r>
      <w:r>
        <w:rPr>
          <w:rFonts w:ascii="Times New Roman" w:hAnsi="Times New Roman"/>
          <w:spacing w:val="-3"/>
        </w:rPr>
        <w:t xml:space="preserve">  Noncompliance with these requirements will not be considered for an extension of Contract time.</w:t>
      </w:r>
    </w:p>
    <w:p w14:paraId="037D638E" w14:textId="77777777" w:rsidR="00676BBF" w:rsidRDefault="00676BBF">
      <w:pPr>
        <w:tabs>
          <w:tab w:val="left" w:pos="180"/>
          <w:tab w:val="left" w:pos="720"/>
        </w:tabs>
        <w:suppressAutoHyphens/>
        <w:spacing w:line="240" w:lineRule="exact"/>
        <w:jc w:val="both"/>
        <w:rPr>
          <w:rFonts w:ascii="Times New Roman" w:hAnsi="Times New Roman"/>
        </w:rPr>
      </w:pPr>
    </w:p>
    <w:sectPr w:rsidR="00676BBF" w:rsidSect="00F84A7B">
      <w:headerReference w:type="default" r:id="rId9"/>
      <w:footerReference w:type="even" r:id="rId10"/>
      <w:footerReference w:type="default" r:id="rId11"/>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D6391" w14:textId="77777777" w:rsidR="000603F3" w:rsidRDefault="000603F3">
      <w:pPr>
        <w:spacing w:line="20" w:lineRule="exact"/>
      </w:pPr>
    </w:p>
  </w:endnote>
  <w:endnote w:type="continuationSeparator" w:id="0">
    <w:p w14:paraId="037D6392" w14:textId="77777777" w:rsidR="000603F3" w:rsidRDefault="000603F3">
      <w:r>
        <w:t xml:space="preserve"> </w:t>
      </w:r>
    </w:p>
  </w:endnote>
  <w:endnote w:type="continuationNotice" w:id="1">
    <w:p w14:paraId="037D6393" w14:textId="77777777" w:rsidR="000603F3" w:rsidRDefault="000603F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D639B" w14:textId="77777777" w:rsidR="004F7649" w:rsidRDefault="004F76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7D639C" w14:textId="77777777" w:rsidR="004F7649" w:rsidRDefault="004F76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alias w:val="LAST MODIFIED DATE"/>
      <w:tag w:val="Last_x0020_Modified_x0020_Date"/>
      <w:id w:val="1227796566"/>
      <w:placeholder>
        <w:docPart w:val="3C5C0B42807B41F784FAEFAC1D67765B"/>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20D07A85-8D1E-48D1-8C99-0DF3599FD405}"/>
      <w:text/>
    </w:sdtPr>
    <w:sdtEndPr/>
    <w:sdtContent>
      <w:p w14:paraId="037D639D" w14:textId="45D9B6BB" w:rsidR="004F7649" w:rsidRPr="00ED0A3A" w:rsidRDefault="00ED0A3A" w:rsidP="00ED0A3A">
        <w:pPr>
          <w:pStyle w:val="Footer"/>
          <w:jc w:val="right"/>
          <w:rPr>
            <w:rFonts w:ascii="Times New Roman" w:hAnsi="Times New Roman"/>
          </w:rPr>
        </w:pPr>
        <w:r w:rsidRPr="00ED0A3A">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D638F" w14:textId="77777777" w:rsidR="000603F3" w:rsidRDefault="000603F3">
      <w:r>
        <w:separator/>
      </w:r>
    </w:p>
  </w:footnote>
  <w:footnote w:type="continuationSeparator" w:id="0">
    <w:p w14:paraId="037D6390" w14:textId="77777777" w:rsidR="000603F3" w:rsidRDefault="00060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7A423" w14:textId="2E70D09B" w:rsidR="006B13E6" w:rsidRPr="006B13E6" w:rsidRDefault="006B13E6" w:rsidP="006B13E6">
    <w:pPr>
      <w:tabs>
        <w:tab w:val="left" w:pos="-720"/>
      </w:tabs>
      <w:suppressAutoHyphens/>
      <w:jc w:val="both"/>
      <w:rPr>
        <w:rFonts w:ascii="Times New Roman" w:hAnsi="Times New Roman"/>
        <w:spacing w:val="-3"/>
        <w:szCs w:val="24"/>
      </w:rPr>
    </w:pPr>
    <w:r w:rsidRPr="006B13E6">
      <w:rPr>
        <w:rFonts w:ascii="Times New Roman" w:hAnsi="Times New Roman"/>
        <w:noProof/>
        <w:spacing w:val="-3"/>
        <w:szCs w:val="24"/>
      </w:rPr>
      <w:drawing>
        <wp:inline distT="0" distB="0" distL="0" distR="0" wp14:anchorId="7F367F9F" wp14:editId="39C750BA">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37D6398" w14:textId="60FE8380" w:rsidR="004F7649" w:rsidRPr="006B13E6" w:rsidRDefault="004F7649" w:rsidP="006B13E6">
    <w:pPr>
      <w:tabs>
        <w:tab w:val="left" w:pos="-720"/>
        <w:tab w:val="right" w:pos="9360"/>
      </w:tabs>
      <w:suppressAutoHyphens/>
      <w:jc w:val="both"/>
      <w:rPr>
        <w:rFonts w:ascii="Times New Roman" w:hAnsi="Times New Roman"/>
        <w:spacing w:val="-3"/>
        <w:szCs w:val="24"/>
      </w:rPr>
    </w:pPr>
    <w:r w:rsidRPr="006B13E6">
      <w:rPr>
        <w:rFonts w:ascii="Times New Roman" w:hAnsi="Times New Roman"/>
        <w:b/>
        <w:szCs w:val="24"/>
      </w:rPr>
      <w:t>CONTRACT PROVISIONS</w:t>
    </w:r>
    <w:r w:rsidRPr="006B13E6">
      <w:rPr>
        <w:rFonts w:ascii="Times New Roman" w:hAnsi="Times New Roman"/>
        <w:szCs w:val="24"/>
      </w:rPr>
      <w:tab/>
      <w:t xml:space="preserve">CONTRACT NO. </w:t>
    </w:r>
    <w:r w:rsidR="00F43897" w:rsidRPr="006B13E6">
      <w:rPr>
        <w:rFonts w:ascii="Times New Roman" w:hAnsi="Times New Roman"/>
        <w:szCs w:val="24"/>
      </w:rPr>
      <w:fldChar w:fldCharType="begin"/>
    </w:r>
    <w:r w:rsidR="00F43897" w:rsidRPr="006B13E6">
      <w:rPr>
        <w:rFonts w:ascii="Times New Roman" w:hAnsi="Times New Roman"/>
        <w:szCs w:val="24"/>
      </w:rPr>
      <w:instrText xml:space="preserve"> DOCPROPERTY  IFB_ContractNo \* MERGEFORMAT </w:instrText>
    </w:r>
    <w:r w:rsidR="00F43897" w:rsidRPr="006B13E6">
      <w:rPr>
        <w:rFonts w:ascii="Times New Roman" w:hAnsi="Times New Roman"/>
        <w:szCs w:val="24"/>
      </w:rPr>
      <w:fldChar w:fldCharType="separate"/>
    </w:r>
    <w:proofErr w:type="spellStart"/>
    <w:r w:rsidR="00F43897" w:rsidRPr="006B13E6">
      <w:rPr>
        <w:rFonts w:ascii="Times New Roman" w:hAnsi="Times New Roman"/>
        <w:szCs w:val="24"/>
      </w:rPr>
      <w:t>IFB_ContractNo</w:t>
    </w:r>
    <w:proofErr w:type="spellEnd"/>
    <w:r w:rsidR="00F43897" w:rsidRPr="006B13E6">
      <w:rPr>
        <w:rFonts w:ascii="Times New Roman" w:hAnsi="Times New Roman"/>
        <w:szCs w:val="24"/>
      </w:rPr>
      <w:fldChar w:fldCharType="end"/>
    </w:r>
  </w:p>
  <w:p w14:paraId="037D6399" w14:textId="7B8F191D" w:rsidR="004F7649" w:rsidRPr="006B13E6" w:rsidRDefault="004F7649">
    <w:pPr>
      <w:tabs>
        <w:tab w:val="right" w:pos="9360"/>
      </w:tabs>
      <w:suppressAutoHyphens/>
      <w:jc w:val="both"/>
      <w:rPr>
        <w:rStyle w:val="PageNumber"/>
        <w:rFonts w:ascii="Times New Roman" w:hAnsi="Times New Roman"/>
        <w:szCs w:val="24"/>
      </w:rPr>
    </w:pPr>
    <w:r w:rsidRPr="006B13E6">
      <w:rPr>
        <w:rFonts w:ascii="Times New Roman" w:hAnsi="Times New Roman"/>
        <w:spacing w:val="-3"/>
        <w:szCs w:val="24"/>
      </w:rPr>
      <w:t>OCCUPYING WETLANDS</w:t>
    </w:r>
    <w:r w:rsidRPr="006B13E6">
      <w:rPr>
        <w:rFonts w:ascii="Times New Roman" w:hAnsi="Times New Roman"/>
        <w:spacing w:val="-3"/>
        <w:szCs w:val="24"/>
      </w:rPr>
      <w:tab/>
    </w:r>
    <w:r w:rsidRPr="006B13E6">
      <w:rPr>
        <w:rStyle w:val="PageNumber"/>
        <w:rFonts w:ascii="Times New Roman" w:hAnsi="Times New Roman"/>
        <w:szCs w:val="24"/>
      </w:rPr>
      <w:fldChar w:fldCharType="begin"/>
    </w:r>
    <w:r w:rsidRPr="006B13E6">
      <w:rPr>
        <w:rStyle w:val="PageNumber"/>
        <w:rFonts w:ascii="Times New Roman" w:hAnsi="Times New Roman"/>
        <w:szCs w:val="24"/>
      </w:rPr>
      <w:instrText xml:space="preserve"> PAGE </w:instrText>
    </w:r>
    <w:r w:rsidRPr="006B13E6">
      <w:rPr>
        <w:rStyle w:val="PageNumber"/>
        <w:rFonts w:ascii="Times New Roman" w:hAnsi="Times New Roman"/>
        <w:szCs w:val="24"/>
      </w:rPr>
      <w:fldChar w:fldCharType="separate"/>
    </w:r>
    <w:r w:rsidR="007A3D69">
      <w:rPr>
        <w:rStyle w:val="PageNumber"/>
        <w:rFonts w:ascii="Times New Roman" w:hAnsi="Times New Roman"/>
        <w:noProof/>
        <w:szCs w:val="24"/>
      </w:rPr>
      <w:t>1</w:t>
    </w:r>
    <w:r w:rsidRPr="006B13E6">
      <w:rPr>
        <w:rStyle w:val="PageNumber"/>
        <w:rFonts w:ascii="Times New Roman" w:hAnsi="Times New Roman"/>
        <w:szCs w:val="24"/>
      </w:rPr>
      <w:fldChar w:fldCharType="end"/>
    </w:r>
    <w:r w:rsidRPr="006B13E6">
      <w:rPr>
        <w:rStyle w:val="PageNumber"/>
        <w:rFonts w:ascii="Times New Roman" w:hAnsi="Times New Roman"/>
        <w:szCs w:val="24"/>
      </w:rPr>
      <w:t xml:space="preserve"> of </w:t>
    </w:r>
    <w:r w:rsidRPr="006B13E6">
      <w:rPr>
        <w:rStyle w:val="PageNumber"/>
        <w:rFonts w:ascii="Times New Roman" w:hAnsi="Times New Roman"/>
        <w:szCs w:val="24"/>
      </w:rPr>
      <w:fldChar w:fldCharType="begin"/>
    </w:r>
    <w:r w:rsidRPr="006B13E6">
      <w:rPr>
        <w:rStyle w:val="PageNumber"/>
        <w:rFonts w:ascii="Times New Roman" w:hAnsi="Times New Roman"/>
        <w:szCs w:val="24"/>
      </w:rPr>
      <w:instrText xml:space="preserve"> NUMPAGES </w:instrText>
    </w:r>
    <w:r w:rsidRPr="006B13E6">
      <w:rPr>
        <w:rStyle w:val="PageNumber"/>
        <w:rFonts w:ascii="Times New Roman" w:hAnsi="Times New Roman"/>
        <w:szCs w:val="24"/>
      </w:rPr>
      <w:fldChar w:fldCharType="separate"/>
    </w:r>
    <w:r w:rsidR="007A3D69">
      <w:rPr>
        <w:rStyle w:val="PageNumber"/>
        <w:rFonts w:ascii="Times New Roman" w:hAnsi="Times New Roman"/>
        <w:noProof/>
        <w:szCs w:val="24"/>
      </w:rPr>
      <w:t>1</w:t>
    </w:r>
    <w:r w:rsidRPr="006B13E6">
      <w:rPr>
        <w:rStyle w:val="PageNumber"/>
        <w:rFonts w:ascii="Times New Roman" w:hAnsi="Times New Roman"/>
        <w:szCs w:val="24"/>
      </w:rPr>
      <w:fldChar w:fldCharType="end"/>
    </w:r>
  </w:p>
  <w:p w14:paraId="037D639A" w14:textId="77777777" w:rsidR="004F7649" w:rsidRPr="006B13E6" w:rsidRDefault="004F7649">
    <w:pPr>
      <w:tabs>
        <w:tab w:val="right" w:pos="9360"/>
      </w:tabs>
      <w:suppressAutoHyphens/>
      <w:jc w:val="both"/>
      <w:rPr>
        <w:rFonts w:ascii="Times New Roman" w:hAnsi="Times New Roman"/>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452"/>
    <w:rsid w:val="000603F3"/>
    <w:rsid w:val="00176262"/>
    <w:rsid w:val="00283EB2"/>
    <w:rsid w:val="002A4B08"/>
    <w:rsid w:val="00310BB3"/>
    <w:rsid w:val="00456F1C"/>
    <w:rsid w:val="004B7905"/>
    <w:rsid w:val="004F7649"/>
    <w:rsid w:val="00526FFD"/>
    <w:rsid w:val="00676BBF"/>
    <w:rsid w:val="006B13E6"/>
    <w:rsid w:val="007A3D69"/>
    <w:rsid w:val="00AE5B51"/>
    <w:rsid w:val="00C17FC6"/>
    <w:rsid w:val="00CD3452"/>
    <w:rsid w:val="00E342DD"/>
    <w:rsid w:val="00ED0A3A"/>
    <w:rsid w:val="00F20339"/>
    <w:rsid w:val="00F43897"/>
    <w:rsid w:val="00F84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37D637F"/>
  <w15:chartTrackingRefBased/>
  <w15:docId w15:val="{1D599F25-FB20-4FFE-AD6D-576DC5C50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rFonts w:ascii="Times New Roman" w:hAnsi="Times New Roman"/>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ED0A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C5C0B42807B41F784FAEFAC1D67765B"/>
        <w:category>
          <w:name w:val="General"/>
          <w:gallery w:val="placeholder"/>
        </w:category>
        <w:types>
          <w:type w:val="bbPlcHdr"/>
        </w:types>
        <w:behaviors>
          <w:behavior w:val="content"/>
        </w:behaviors>
        <w:guid w:val="{D7A7B34A-11C6-469E-90C4-9C60C28AECDA}"/>
      </w:docPartPr>
      <w:docPartBody>
        <w:p w:rsidR="004F43E7" w:rsidRDefault="00EE0715">
          <w:r w:rsidRPr="00954B22">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715"/>
    <w:rsid w:val="004F43E7"/>
    <w:rsid w:val="00EE0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071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7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1</Number_x0020_of_x0020_Pages>
    <Last_x0020_Modified_x0020_Date xmlns="f951c687-8bdc-48b1-8498-82a1869b8f62">05-30-17</Last_x0020_Modified_x0020_Date>
    <Funding_x0020_Types xmlns="f951c687-8bdc-48b1-8498-82a1869b8f62">
      <Value>Federal - A</Value>
      <Value>Federal - O</Value>
      <Value>State</Value>
    </Funding_x0020_Types>
    <Special_x0020_Instruction xmlns="6fc0645b-286d-4e21-a42b-92e66f786fa9" xsi:nil="true"/>
    <Category xmlns="6fc0645b-286d-4e21-a42b-92e66f786fa9">CONTRACT PROVISIONS</Category>
    <Spec_x0020_Year xmlns="6fc0645b-286d-4e21-a42b-92e66f786fa9">2017 Specification</Spec_x0020_Year>
    <Version_x0020_Date xmlns="6fc0645b-286d-4e21-a42b-92e66f786fa9">2017-05-30T04:00:00+00:00</Version_x0020_Date>
  </documentManagement>
</p:properties>
</file>

<file path=customXml/itemProps1.xml><?xml version="1.0" encoding="utf-8"?>
<ds:datastoreItem xmlns:ds="http://schemas.openxmlformats.org/officeDocument/2006/customXml" ds:itemID="{155B3912-4FEC-498C-9AA4-3629220C7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78BBA1-11F9-4708-B769-4988A793E1C9}">
  <ds:schemaRefs>
    <ds:schemaRef ds:uri="http://schemas.microsoft.com/sharepoint/v3/contenttype/forms"/>
  </ds:schemaRefs>
</ds:datastoreItem>
</file>

<file path=customXml/itemProps3.xml><?xml version="1.0" encoding="utf-8"?>
<ds:datastoreItem xmlns:ds="http://schemas.openxmlformats.org/officeDocument/2006/customXml" ds:itemID="{20D07A85-8D1E-48D1-8C99-0DF3599FD405}">
  <ds:schemaRefs>
    <ds:schemaRef ds:uri="http://schemas.microsoft.com/office/2006/metadata/properties"/>
    <ds:schemaRef ds:uri="http://purl.org/dc/terms/"/>
    <ds:schemaRef ds:uri="http://purl.org/dc/elements/1.1/"/>
    <ds:schemaRef ds:uri="http://www.w3.org/XML/1998/namespace"/>
    <ds:schemaRef ds:uri="http://schemas.microsoft.com/office/2006/documentManagement/types"/>
    <ds:schemaRef ds:uri="f951c687-8bdc-48b1-8498-82a1869b8f62"/>
    <ds:schemaRef ds:uri="http://schemas.microsoft.com/office/infopath/2007/PartnerControls"/>
    <ds:schemaRef ds:uri="http://schemas.openxmlformats.org/package/2006/metadata/core-properties"/>
    <ds:schemaRef ds:uri="6fc0645b-286d-4e21-a42b-92e66f786fa9"/>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361</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CP-Occupying Wetlands</vt:lpstr>
    </vt:vector>
  </TitlesOfParts>
  <Manager>X-X-X</Manager>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CP-Occupying Wetlands</dc:title>
  <dc:subject/>
  <dc:creator>08-01-01</dc:creator>
  <cp:keywords/>
  <dc:description/>
  <cp:lastModifiedBy>Tamara Good</cp:lastModifiedBy>
  <cp:revision>9</cp:revision>
  <cp:lastPrinted>1998-02-23T16:03:00Z</cp:lastPrinted>
  <dcterms:created xsi:type="dcterms:W3CDTF">2017-05-12T12:37:00Z</dcterms:created>
  <dcterms:modified xsi:type="dcterms:W3CDTF">2018-06-19T12:35:00Z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48000</vt:r8>
  </property>
</Properties>
</file>